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955B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Мастер – класс</w:t>
      </w:r>
    </w:p>
    <w:p w14:paraId="26851D4E">
      <w:pPr>
        <w:jc w:val="right"/>
        <w:rPr>
          <w:rFonts w:ascii="Times New Roman" w:hAnsi="Times New Roman" w:eastAsia="Tahoma" w:cs="Times New Roman"/>
          <w:color w:val="C00000"/>
          <w:sz w:val="28"/>
          <w:szCs w:val="28"/>
        </w:rPr>
      </w:pPr>
      <w:r>
        <w:rPr>
          <w:rStyle w:val="5"/>
          <w:rFonts w:ascii="Times New Roman" w:hAnsi="Times New Roman" w:eastAsia="Lucida Sans Unicode" w:cs="Times New Roman"/>
          <w:color w:val="C00000"/>
          <w:sz w:val="28"/>
          <w:szCs w:val="28"/>
          <w:shd w:val="clear" w:color="auto" w:fill="FFFFFF"/>
        </w:rPr>
        <w:t>«Мы должны строить свое будущее на прочном фундаменте.</w:t>
      </w:r>
    </w:p>
    <w:p w14:paraId="528B2DFB">
      <w:pPr>
        <w:spacing w:after="0" w:line="240" w:lineRule="auto"/>
        <w:jc w:val="right"/>
        <w:rPr>
          <w:rFonts w:ascii="Times New Roman" w:hAnsi="Times New Roman" w:eastAsia="Tahoma" w:cs="Times New Roman"/>
          <w:color w:val="C00000"/>
          <w:sz w:val="28"/>
          <w:szCs w:val="28"/>
        </w:rPr>
      </w:pPr>
      <w:r>
        <w:rPr>
          <w:rStyle w:val="5"/>
          <w:rFonts w:ascii="Times New Roman" w:hAnsi="Times New Roman" w:eastAsia="sans-serif" w:cs="Times New Roman"/>
          <w:color w:val="C00000"/>
          <w:sz w:val="28"/>
          <w:szCs w:val="28"/>
          <w:shd w:val="clear" w:color="auto" w:fill="FFFFFF"/>
        </w:rPr>
        <w:t>                                                                И такой фундамент – это патриотизм».</w:t>
      </w:r>
    </w:p>
    <w:p w14:paraId="6D6A821C">
      <w:pPr>
        <w:spacing w:after="0" w:line="240" w:lineRule="auto"/>
        <w:jc w:val="right"/>
        <w:rPr>
          <w:rFonts w:ascii="Times New Roman" w:hAnsi="Times New Roman" w:eastAsia="Tahoma" w:cs="Times New Roman"/>
          <w:color w:val="C00000"/>
          <w:sz w:val="28"/>
          <w:szCs w:val="28"/>
        </w:rPr>
      </w:pPr>
      <w:r>
        <w:rPr>
          <w:rStyle w:val="5"/>
          <w:rFonts w:ascii="Times New Roman" w:hAnsi="Times New Roman" w:eastAsia="sans-serif" w:cs="Times New Roman"/>
          <w:color w:val="C00000"/>
          <w:sz w:val="28"/>
          <w:szCs w:val="28"/>
          <w:shd w:val="clear" w:color="auto" w:fill="FFFFFF"/>
        </w:rPr>
        <w:t>                                                                                                                                    В. В. Путин.</w:t>
      </w:r>
    </w:p>
    <w:p w14:paraId="422E9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7CE1F74">
      <w:pPr>
        <w:spacing w:after="3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Патриотическое воспитание является одной из основ воспитания гражданина Российской Федерации. Именно в дошкольном детстве ребенок узнает свою Родину, ее историю, важность государственных праздников, в результате чего у каждого ребенка возникает чувство гордости за свою страну. В соответствие с программой воспитания “Современный национальный воспитательный идеал ‒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РФ.”</w:t>
      </w:r>
    </w:p>
    <w:p w14:paraId="650E9C2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9143A1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Как организовать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социально – значимую деятельность  детей по ФОП ДО </w:t>
      </w:r>
      <w:r>
        <w:rPr>
          <w:rFonts w:ascii="Times New Roman" w:hAnsi="Times New Roman" w:cs="Times New Roman"/>
          <w:bCs/>
          <w:sz w:val="28"/>
          <w:szCs w:val="28"/>
        </w:rPr>
        <w:t xml:space="preserve">чтобы создать условия для духовно – нравственного и </w:t>
      </w:r>
    </w:p>
    <w:p w14:paraId="26D330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патриотического воспитания дошкольников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>».</w:t>
      </w:r>
    </w:p>
    <w:p w14:paraId="1928ED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3333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Введение – 2 слайд</w:t>
      </w:r>
    </w:p>
    <w:p w14:paraId="1ECEDF87">
      <w:pPr>
        <w:pStyle w:val="8"/>
        <w:shd w:val="clear" w:color="auto" w:fill="FFFFFF"/>
        <w:spacing w:before="0" w:beforeAutospacing="0" w:after="150" w:afterAutospacing="0"/>
        <w:rPr>
          <w:rFonts w:ascii="Helvetica" w:hAnsi="Helvetica" w:eastAsia="Helvetica" w:cs="Helvetica"/>
          <w:color w:val="333333"/>
          <w:sz w:val="28"/>
          <w:szCs w:val="28"/>
          <w:lang w:val="ru-RU"/>
        </w:rPr>
      </w:pP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 xml:space="preserve">С внедрением федерального Стандарта </w:t>
      </w:r>
      <w:r>
        <w:rPr>
          <w:rFonts w:eastAsia="Helvetica"/>
          <w:b/>
          <w:color w:val="000000"/>
          <w:sz w:val="28"/>
          <w:szCs w:val="28"/>
          <w:shd w:val="clear" w:color="auto" w:fill="FFFFFF"/>
          <w:lang w:val="ru-RU"/>
        </w:rPr>
        <w:t>ФГОС ДО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, требования к дошкольным организациям значительно изменились. Как и требования к организации педагогического процесса. Сейчас все больше появляется инновационных технологий, которые направлены на развитие сферы дошкольного образования.</w:t>
      </w:r>
    </w:p>
    <w:p w14:paraId="37F490D6">
      <w:pPr>
        <w:pStyle w:val="8"/>
        <w:shd w:val="clear" w:color="auto" w:fill="FFFFFF"/>
        <w:spacing w:before="0" w:beforeAutospacing="0" w:after="150" w:afterAutospacing="0"/>
        <w:rPr>
          <w:rStyle w:val="6"/>
          <w:rFonts w:eastAsia="Helvetica"/>
          <w:color w:val="111111"/>
          <w:sz w:val="28"/>
          <w:szCs w:val="28"/>
          <w:shd w:val="clear" w:color="auto" w:fill="FFFFFF"/>
          <w:lang w:val="ru-RU"/>
        </w:rPr>
      </w:pPr>
      <w:r>
        <w:rPr>
          <w:rStyle w:val="6"/>
          <w:rFonts w:eastAsia="Helvetica"/>
          <w:color w:val="111111"/>
          <w:sz w:val="28"/>
          <w:szCs w:val="28"/>
          <w:shd w:val="clear" w:color="auto" w:fill="FFFFFF"/>
          <w:lang w:val="ru-RU"/>
        </w:rPr>
        <w:t>Социальные акции – один из видов инновационных технологий социальной деятельности дошкольников.</w:t>
      </w:r>
    </w:p>
    <w:p w14:paraId="6FC93670">
      <w:pPr>
        <w:pStyle w:val="8"/>
        <w:shd w:val="clear" w:color="auto" w:fill="FFFFFF"/>
        <w:spacing w:before="0" w:beforeAutospacing="0" w:after="150" w:afterAutospacing="0"/>
        <w:rPr>
          <w:rStyle w:val="6"/>
          <w:rFonts w:eastAsia="Helvetica"/>
          <w:color w:val="111111"/>
          <w:sz w:val="28"/>
          <w:szCs w:val="28"/>
          <w:shd w:val="clear" w:color="auto" w:fill="FFFFFF"/>
          <w:lang w:val="ru-RU"/>
        </w:rPr>
      </w:pPr>
    </w:p>
    <w:p w14:paraId="1B33687C">
      <w:pPr>
        <w:pStyle w:val="8"/>
        <w:shd w:val="clear" w:color="auto" w:fill="FFFFFF"/>
        <w:spacing w:before="0" w:beforeAutospacing="0" w:after="150" w:afterAutospacing="0"/>
        <w:rPr>
          <w:rStyle w:val="6"/>
          <w:rFonts w:eastAsia="Helvetica"/>
          <w:b w:val="0"/>
          <w:color w:val="111111"/>
          <w:sz w:val="28"/>
          <w:szCs w:val="28"/>
          <w:shd w:val="clear" w:color="auto" w:fill="FFFFFF"/>
          <w:lang w:val="ru-RU"/>
        </w:rPr>
      </w:pPr>
      <w:r>
        <w:rPr>
          <w:rStyle w:val="6"/>
          <w:rFonts w:eastAsia="Helvetica"/>
          <w:color w:val="111111"/>
          <w:sz w:val="28"/>
          <w:szCs w:val="28"/>
          <w:shd w:val="clear" w:color="auto" w:fill="FFFFFF"/>
          <w:lang w:val="ru-RU"/>
        </w:rPr>
        <w:t xml:space="preserve">ФОП ДО </w:t>
      </w:r>
      <w:r>
        <w:rPr>
          <w:rStyle w:val="6"/>
          <w:rFonts w:eastAsia="Helvetica"/>
          <w:b w:val="0"/>
          <w:color w:val="111111"/>
          <w:sz w:val="28"/>
          <w:szCs w:val="28"/>
          <w:shd w:val="clear" w:color="auto" w:fill="FFFFFF"/>
          <w:lang w:val="ru-RU"/>
        </w:rPr>
        <w:t>предлагает привлекать детей к участию в социальных акциях детей  дошкольного возраста: Педагог поддерживает проявления у детей первичной социальной активности: желание принять участие в значимых событиях, переживание эмоций, связанных с событиями военных лет и подвигами горожан, (чествование ветеранов, социальные акции и пр.).</w:t>
      </w:r>
    </w:p>
    <w:p w14:paraId="3E9D698D">
      <w:pPr>
        <w:pStyle w:val="8"/>
        <w:shd w:val="clear" w:color="auto" w:fill="FFFFFF"/>
        <w:spacing w:before="0" w:beforeAutospacing="0" w:after="150" w:afterAutospacing="0"/>
        <w:rPr>
          <w:rStyle w:val="6"/>
          <w:rFonts w:eastAsia="Helvetica"/>
          <w:color w:val="111111"/>
          <w:sz w:val="28"/>
          <w:szCs w:val="28"/>
          <w:shd w:val="clear" w:color="auto" w:fill="FFFFFF"/>
          <w:lang w:val="ru-RU"/>
        </w:rPr>
      </w:pPr>
    </w:p>
    <w:p w14:paraId="6DCC97BA">
      <w:pPr>
        <w:pStyle w:val="8"/>
        <w:shd w:val="clear" w:color="auto" w:fill="FFFFFF"/>
        <w:spacing w:before="0" w:beforeAutospacing="0" w:after="150" w:afterAutospacing="0"/>
        <w:rPr>
          <w:rFonts w:ascii="Helvetica" w:hAnsi="Helvetica" w:eastAsia="Helvetica" w:cs="Helvetica"/>
          <w:b/>
          <w:color w:val="333333"/>
          <w:sz w:val="28"/>
          <w:szCs w:val="28"/>
          <w:lang w:val="ru-RU"/>
        </w:rPr>
      </w:pPr>
      <w:r>
        <w:rPr>
          <w:rStyle w:val="6"/>
          <w:rFonts w:eastAsia="Helvetica"/>
          <w:color w:val="111111"/>
          <w:sz w:val="28"/>
          <w:szCs w:val="28"/>
          <w:shd w:val="clear" w:color="auto" w:fill="FFFFFF"/>
          <w:lang w:val="ru-RU"/>
        </w:rPr>
        <w:t xml:space="preserve">Цель социальной акции – </w:t>
      </w:r>
      <w:r>
        <w:rPr>
          <w:rStyle w:val="6"/>
          <w:rFonts w:eastAsia="Helvetica"/>
          <w:b w:val="0"/>
          <w:color w:val="111111"/>
          <w:sz w:val="28"/>
          <w:szCs w:val="28"/>
          <w:shd w:val="clear" w:color="auto" w:fill="FFFFFF"/>
          <w:lang w:val="ru-RU"/>
        </w:rPr>
        <w:t xml:space="preserve">это создание условий для вовлечения детей в социально-значимую деятельность, формирования активной жизненной позиции детей и взрослых, как эффективный метод духовно-нравственного и патриотического воспитания </w:t>
      </w:r>
    </w:p>
    <w:p w14:paraId="1357B1A7">
      <w:pPr>
        <w:pStyle w:val="8"/>
        <w:shd w:val="clear" w:color="auto" w:fill="FFFFFF"/>
        <w:spacing w:before="0" w:beforeAutospacing="0" w:after="150" w:afterAutospacing="0"/>
        <w:rPr>
          <w:rFonts w:ascii="Helvetica" w:hAnsi="Helvetica" w:eastAsia="Helvetica" w:cs="Helvetica"/>
          <w:color w:val="333333"/>
          <w:sz w:val="28"/>
          <w:szCs w:val="28"/>
          <w:lang w:val="ru-RU"/>
        </w:rPr>
      </w:pP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 xml:space="preserve"> Каждая акция включает в себя</w:t>
      </w:r>
      <w:r>
        <w:rPr>
          <w:rFonts w:eastAsia="Helvetica"/>
          <w:color w:val="000000"/>
          <w:sz w:val="28"/>
          <w:szCs w:val="28"/>
          <w:shd w:val="clear" w:color="auto" w:fill="FFFFFF"/>
        </w:rPr>
        <w:t> </w:t>
      </w:r>
      <w:r>
        <w:rPr>
          <w:rStyle w:val="6"/>
          <w:rFonts w:eastAsia="Helvetica"/>
          <w:color w:val="000000"/>
          <w:sz w:val="28"/>
          <w:szCs w:val="28"/>
          <w:shd w:val="clear" w:color="auto" w:fill="FFFFFF"/>
          <w:lang w:val="ru-RU"/>
        </w:rPr>
        <w:t>три составляющих этапа:</w:t>
      </w:r>
      <w:r>
        <w:rPr>
          <w:rFonts w:eastAsia="Helvetica"/>
          <w:color w:val="000000"/>
          <w:sz w:val="28"/>
          <w:szCs w:val="28"/>
          <w:shd w:val="clear" w:color="auto" w:fill="FFFFFF"/>
        </w:rPr>
        <w:t> </w:t>
      </w:r>
      <w:r>
        <w:rPr>
          <w:rFonts w:eastAsia="Helvetica"/>
          <w:b/>
          <w:bCs/>
          <w:color w:val="000000"/>
          <w:sz w:val="28"/>
          <w:szCs w:val="28"/>
          <w:u w:val="single"/>
          <w:shd w:val="clear" w:color="auto" w:fill="FFFFFF"/>
          <w:lang w:val="ru-RU"/>
        </w:rPr>
        <w:t xml:space="preserve">мотивация 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(на решение какой социальной проблемы акция направлена, какова цель акции, а также форма проведения мероприятия);</w:t>
      </w:r>
      <w:r>
        <w:rPr>
          <w:rFonts w:eastAsia="Helvetica"/>
          <w:color w:val="000000"/>
          <w:sz w:val="28"/>
          <w:szCs w:val="28"/>
          <w:shd w:val="clear" w:color="auto" w:fill="FFFFFF"/>
        </w:rPr>
        <w:t> 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п</w:t>
      </w:r>
      <w:r>
        <w:rPr>
          <w:rFonts w:eastAsia="Helvetica"/>
          <w:b/>
          <w:bCs/>
          <w:color w:val="000000"/>
          <w:sz w:val="28"/>
          <w:szCs w:val="28"/>
          <w:u w:val="single"/>
          <w:shd w:val="clear" w:color="auto" w:fill="FFFFFF"/>
          <w:lang w:val="ru-RU"/>
        </w:rPr>
        <w:t>ланирование социальных действий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 xml:space="preserve"> (это может быть одно мероприятие или несколько мероприятий, идущих друг за другом)</w:t>
      </w:r>
      <w:r>
        <w:rPr>
          <w:rFonts w:eastAsia="Helvetica"/>
          <w:color w:val="000000"/>
          <w:sz w:val="28"/>
          <w:szCs w:val="28"/>
          <w:shd w:val="clear" w:color="auto" w:fill="FFFFFF"/>
        </w:rPr>
        <w:t> </w:t>
      </w:r>
      <w:r>
        <w:rPr>
          <w:rFonts w:eastAsia="Helvetica"/>
          <w:b/>
          <w:bCs/>
          <w:color w:val="000000"/>
          <w:sz w:val="28"/>
          <w:szCs w:val="28"/>
          <w:u w:val="single"/>
          <w:shd w:val="clear" w:color="auto" w:fill="FFFFFF"/>
          <w:lang w:val="ru-RU"/>
        </w:rPr>
        <w:t>и заключительный этап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 xml:space="preserve"> (подведение итогов акции, определение ее дальнейших перспектив).</w:t>
      </w:r>
    </w:p>
    <w:p w14:paraId="5AA0B8D6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Патриотическое воспитание в дошкольном возрасте — важнейший этап формирования личности. В современных условиях особенно важно прививать детям любовь к Родине, уважение к ее истории, традициям и культуре.  </w:t>
      </w:r>
    </w:p>
    <w:p w14:paraId="14460EDD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русле концепции государственно–общественного управления образованием и содействие развитию дошкольного образования и воспитания.</w:t>
      </w:r>
    </w:p>
    <w:p w14:paraId="544B1A32">
      <w:pPr>
        <w:pStyle w:val="2"/>
        <w:shd w:val="clear" w:color="auto" w:fill="FFFFFF"/>
        <w:spacing w:before="300" w:beforeAutospacing="0" w:after="150" w:afterAutospacing="0" w:line="15" w:lineRule="atLeast"/>
        <w:rPr>
          <w:rFonts w:hint="default" w:ascii="Times New Roman" w:hAnsi="Times New Roman" w:eastAsia="Helvetica"/>
          <w:b w:val="0"/>
          <w:i w:val="0"/>
          <w:iCs w:val="0"/>
          <w:color w:val="333333"/>
          <w:sz w:val="28"/>
          <w:szCs w:val="28"/>
          <w:shd w:val="clear" w:color="auto" w:fill="FFFFFF"/>
          <w:lang w:val="ru-RU"/>
        </w:rPr>
      </w:pPr>
      <w:r>
        <w:rPr>
          <w:rFonts w:hint="default" w:ascii="Times New Roman" w:hAnsi="Times New Roman" w:eastAsia="Helvetica"/>
          <w:b w:val="0"/>
          <w:i w:val="0"/>
          <w:iCs w:val="0"/>
          <w:color w:val="333333"/>
          <w:sz w:val="28"/>
          <w:szCs w:val="28"/>
          <w:shd w:val="clear" w:color="auto" w:fill="FFFFFF"/>
          <w:lang w:val="ru-RU"/>
        </w:rPr>
        <w:t>Использование социальной  акции, в патриотическом воспитании дошкольников даёт возможность развивать у дошкольников внутреннюю активность, способность выделять проблему, ставить цели, формировать знания, приходить к определённому результату, они погружены в процесс, делают что-то сообща.</w:t>
      </w:r>
    </w:p>
    <w:p w14:paraId="75F18EB2">
      <w:pPr>
        <w:pStyle w:val="2"/>
        <w:shd w:val="clear" w:color="auto" w:fill="FFFFFF"/>
        <w:spacing w:before="300" w:beforeAutospacing="0" w:after="150" w:afterAutospacing="0" w:line="15" w:lineRule="atLeast"/>
        <w:rPr>
          <w:rFonts w:hint="default" w:ascii="Times New Roman" w:hAnsi="Times New Roman" w:eastAsia="Helvetica"/>
          <w:b w:val="0"/>
          <w:i w:val="0"/>
          <w:iCs w:val="0"/>
          <w:color w:val="333333"/>
          <w:sz w:val="28"/>
          <w:szCs w:val="28"/>
          <w:shd w:val="clear" w:color="auto" w:fill="FFFFFF"/>
          <w:lang w:val="ru-RU"/>
        </w:rPr>
      </w:pPr>
      <w:r>
        <w:rPr>
          <w:rFonts w:hint="default" w:ascii="Times New Roman" w:hAnsi="Times New Roman" w:eastAsia="Helvetica"/>
          <w:b w:val="0"/>
          <w:i w:val="0"/>
          <w:iCs w:val="0"/>
          <w:color w:val="333333"/>
          <w:sz w:val="28"/>
          <w:szCs w:val="28"/>
          <w:shd w:val="clear" w:color="auto" w:fill="FFFFFF"/>
          <w:lang w:val="ru-RU"/>
        </w:rPr>
        <w:t>Систематическая работа в данном направлении создаёт необходимые условия, чтобы ребёнок вырос талантливым, умным и добрым гражданином, любящим свою семью, Родину, чувствующим причастность к родному краю, его истории и традициям.</w:t>
      </w:r>
    </w:p>
    <w:p w14:paraId="6A14CFC5">
      <w:pPr>
        <w:rPr>
          <w:rFonts w:ascii="Times New Roman" w:hAnsi="Times New Roman" w:eastAsia="Helvetica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eastAsia="Helvetica"/>
          <w:b/>
          <w:bCs/>
          <w:color w:val="333333"/>
          <w:sz w:val="28"/>
          <w:szCs w:val="28"/>
          <w:shd w:val="clear" w:color="auto" w:fill="FFFFFF"/>
        </w:rPr>
        <w:t xml:space="preserve">«Социально-значимая акция как эффективный </w:t>
      </w:r>
      <w:r>
        <w:rPr>
          <w:rFonts w:ascii="Times New Roman" w:hAnsi="Times New Roman" w:eastAsia="Helvetica"/>
          <w:b/>
          <w:bCs/>
          <w:color w:val="333333"/>
          <w:sz w:val="28"/>
          <w:szCs w:val="28"/>
          <w:u w:val="single"/>
          <w:shd w:val="clear" w:color="auto" w:fill="FFFFFF"/>
        </w:rPr>
        <w:t xml:space="preserve">инструмент </w:t>
      </w:r>
      <w:r>
        <w:rPr>
          <w:rFonts w:ascii="Times New Roman" w:hAnsi="Times New Roman" w:eastAsia="Helvetica"/>
          <w:b/>
          <w:bCs/>
          <w:color w:val="333333"/>
          <w:sz w:val="28"/>
          <w:szCs w:val="28"/>
          <w:shd w:val="clear" w:color="auto" w:fill="FFFFFF"/>
        </w:rPr>
        <w:t>духовно-нравственного и патриотического воспитания детей дошкольного возраста»</w:t>
      </w:r>
    </w:p>
    <w:p w14:paraId="7F8FF27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Приближается праздник: «80-летие Победы в Великой Отечественной войне»</w:t>
      </w:r>
    </w:p>
    <w:p w14:paraId="53B12A1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зоне СВО находятся наши земляки, защитники нашей малой родины КБР и великой большой Родины России</w:t>
      </w:r>
    </w:p>
    <w:p w14:paraId="6FA6BE48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 – КРУГ «Продолжи предложение …»</w:t>
      </w:r>
    </w:p>
    <w:p w14:paraId="485C939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 вы думаете почему? /</w:t>
      </w:r>
      <w:r>
        <w:rPr>
          <w:rFonts w:ascii="Times New Roman" w:hAnsi="Times New Roman"/>
          <w:b/>
          <w:sz w:val="28"/>
          <w:szCs w:val="28"/>
        </w:rPr>
        <w:t>наша армия сильная, наши воины смелые и непобедимые.</w:t>
      </w:r>
    </w:p>
    <w:p w14:paraId="211826C2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Мозговой Штурм — Ключ к Осознанию</w:t>
      </w:r>
    </w:p>
    <w:p w14:paraId="74AFDAD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"Как вы думаете,  могут отправить послание вместе с  педагогами и родителями?"</w:t>
      </w:r>
    </w:p>
    <w:p w14:paraId="635DCE81">
      <w:pPr>
        <w:spacing w:before="24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Истоки Акции: "Откуда взялась эта акция?"</w:t>
      </w:r>
    </w:p>
    <w:p w14:paraId="4C017A34">
      <w:pPr>
        <w:spacing w:before="24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❤ Акция "Ласкутное одеяло для Наших Героев" - это не просто создание красивой работы. Это путешествие в мир патриотизма, где педагоги - дошкольники и родители вместе творят историю.</w:t>
      </w:r>
    </w:p>
    <w:p w14:paraId="4DD2E87B">
      <w:pPr>
        <w:spacing w:before="24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drawing>
          <wp:inline distT="0" distB="0" distL="0" distR="0">
            <wp:extent cx="2791460" cy="3743325"/>
            <wp:effectExtent l="19050" t="0" r="8808" b="0"/>
            <wp:docPr id="3" name="Рисунок 1" descr="F:\27.04 мастер класс социальная акция лоскутное одеяло победы\фото акции\IMG_4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F:\27.04 мастер класс социальная акция лоскутное одеяло победы\фото акции\IMG_438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1542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  <w:lang w:eastAsia="ru-RU"/>
        </w:rPr>
        <w:drawing>
          <wp:inline distT="0" distB="0" distL="0" distR="0">
            <wp:extent cx="2782570" cy="3771900"/>
            <wp:effectExtent l="19050" t="0" r="0" b="0"/>
            <wp:docPr id="8" name="Рисунок 6" descr="F:\27.04 мастер класс социальная акция лоскутное одеяло победы\фото акции\PHOTO-2025-04-14-14-02-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6" descr="F:\27.04 мастер класс социальная акция лоскутное одеяло победы\фото акции\PHOTO-2025-04-14-14-02-5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8682" b="15113"/>
                    <a:stretch>
                      <a:fillRect/>
                    </a:stretch>
                  </pic:blipFill>
                  <pic:spPr>
                    <a:xfrm>
                      <a:off x="0" y="0"/>
                      <a:ext cx="2783036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942ED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Сотрудничество Поколений: как в прошлом дети помогали взрослым, как октябрята и пионеры вместе делали важные дела… </w:t>
      </w:r>
    </w:p>
    <w:p w14:paraId="707F7B5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Перенос в Наши Дни: </w:t>
      </w:r>
      <w:r>
        <w:rPr>
          <w:rFonts w:ascii="Times New Roman" w:hAnsi="Times New Roman"/>
          <w:b/>
          <w:sz w:val="28"/>
          <w:szCs w:val="28"/>
        </w:rPr>
        <w:t>сейчас дети могут вместе творить добро и помогать другим.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4DD8F7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Послание от Сердца: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солдаты ждут от нас послание.</w:t>
      </w:r>
      <w:r>
        <w:rPr>
          <w:rFonts w:ascii="Times New Roman" w:hAnsi="Times New Roman"/>
          <w:sz w:val="28"/>
          <w:szCs w:val="28"/>
        </w:rPr>
        <w:t xml:space="preserve"> Предложите собрать его так, как они видят — в рисунках, стихах, песнях, поделках. Пусть они проявят свою самостоятельность! </w:t>
      </w:r>
    </w:p>
    <w:p w14:paraId="038B3E5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Хоть мы и далеко от наших героев, но стараемся поддерживать их. И пусть эта поддержка - согреет наших героев и напомнит им, что их ждут дома.</w:t>
      </w:r>
    </w:p>
    <w:p w14:paraId="1E41260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Вспомните из истории: ведь лоскутное одеяло на Руси считалось семейным оберегом, который передавался по наследству. Его дарили новорожденному малышу, чтобы он рос здоровым. Его также перед свадьбой шили невеста, чтобы в семье царили любовь, мир и лад. А в годы первой мировой войны появилась традиция: отправляя своих мужей и сыновей на фронт, шить Лоскутное одеяло Победы, как напоминание о родном доме, где их любят и ждут с Победой! </w:t>
      </w:r>
      <w:r>
        <w:rPr>
          <w:rFonts w:ascii="Times New Roman" w:hAnsi="Times New Roman"/>
          <w:sz w:val="28"/>
          <w:szCs w:val="28"/>
          <w:lang w:eastAsia="ru-RU"/>
        </w:rPr>
        <w:drawing>
          <wp:inline distT="0" distB="0" distL="0" distR="0">
            <wp:extent cx="5940425" cy="4455160"/>
            <wp:effectExtent l="19050" t="0" r="3175" b="0"/>
            <wp:docPr id="2" name="Рисунок 2" descr="F:\27.04 мастер класс социальная акция лоскутное одеяло победы\фото акции\IMG_4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F:\27.04 мастер класс социальная акция лоскутное одеяло победы\фото акции\IMG_44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Мы уверены: эти лоскутки с яркими рисунками и добрыми искренними пожеланиями согреют души героев, наших защитников, принесут удачу и укрепят веру в Победу! </w:t>
      </w:r>
    </w:p>
    <w:p w14:paraId="450E234D">
      <w:pPr>
        <w:spacing w:after="0"/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</w:pPr>
      <w:r>
        <w:rPr>
          <w:rFonts w:ascii="Times New Roman" w:hAnsi="Times New Roman"/>
          <w:sz w:val="28"/>
          <w:szCs w:val="28"/>
        </w:rPr>
        <w:t>Педагоги – дети и родители вместе творят историю</w:t>
      </w:r>
      <w:r>
        <w:rPr>
          <w:rFonts w:ascii="Times New Roman" w:hAnsi="Times New Roman"/>
          <w:b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>изготовили  «Лоскутное одеяло Победы»  для бойцов, находящихся в зоне проведения</w:t>
      </w:r>
      <w:r>
        <w:rPr>
          <w:rFonts w:ascii="Times New Roman" w:hAnsi="Times New Roman"/>
          <w:b/>
          <w:sz w:val="28"/>
          <w:szCs w:val="28"/>
        </w:rPr>
        <w:t xml:space="preserve"> СВО.</w:t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drawing>
          <wp:inline distT="0" distB="0" distL="0" distR="0">
            <wp:extent cx="5940425" cy="3516630"/>
            <wp:effectExtent l="19050" t="0" r="3175" b="0"/>
            <wp:docPr id="15" name="Рисунок 12" descr="F:\27.04 мастер класс социальная акция лоскутное одеяло победы\фото акции\1\IMG_4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2" descr="F:\27.04 мастер класс социальная акция лоскутное одеяло победы\фото акции\1\IMG_45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2110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7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>Формирование у детей дошкольного возраста бережного отношения к Великой памяти народа, высокого чувства патриотизма.</w:t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t xml:space="preserve"> </w:t>
      </w:r>
      <w:r>
        <w:rPr>
          <w:rFonts w:ascii="Times New Roman" w:hAnsi="Times New Roman" w:eastAsia="Times New Roman" w:cs="Times New Roman"/>
          <w:color w:val="000000"/>
          <w:w w:val="0"/>
          <w:kern w:val="0"/>
          <w:sz w:val="0"/>
          <w:szCs w:val="0"/>
          <w:u w:color="000000"/>
          <w:shd w:val="clear" w:color="000000" w:fill="000000"/>
          <w:lang w:eastAsia="ru-RU"/>
        </w:rPr>
        <w:drawing>
          <wp:inline distT="0" distB="0" distL="0" distR="0">
            <wp:extent cx="5789295" cy="3381375"/>
            <wp:effectExtent l="19050" t="0" r="1630" b="0"/>
            <wp:docPr id="16" name="Рисунок 13" descr="F:\27.04 мастер класс социальная акция лоскутное одеяло победы\фото акции\1\IMG_4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3" descr="F:\27.04 мастер класс социальная акция лоскутное одеяло победы\фото акции\1\IMG_453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22169"/>
                    <a:stretch>
                      <a:fillRect/>
                    </a:stretch>
                  </pic:blipFill>
                  <pic:spPr>
                    <a:xfrm>
                      <a:off x="0" y="0"/>
                      <a:ext cx="5793546" cy="3383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1B907E">
      <w:pPr>
        <w:spacing w:after="0" w:line="240" w:lineRule="auto"/>
        <w:rPr>
          <w:rFonts w:ascii="Times New Roman" w:hAnsi="Times New Roman" w:eastAsia="Helvetica"/>
          <w:color w:val="333333"/>
          <w:sz w:val="28"/>
          <w:szCs w:val="28"/>
          <w:shd w:val="clear" w:color="auto" w:fill="FFFFFF"/>
        </w:rPr>
      </w:pPr>
    </w:p>
    <w:p w14:paraId="72EB385E">
      <w:pPr>
        <w:spacing w:after="0" w:line="240" w:lineRule="auto"/>
        <w:rPr>
          <w:rFonts w:ascii="Times New Roman" w:hAnsi="Times New Roman" w:eastAsia="Helvetica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eastAsia="Helvetica"/>
          <w:color w:val="333333"/>
          <w:sz w:val="28"/>
          <w:szCs w:val="28"/>
          <w:shd w:val="clear" w:color="auto" w:fill="FFFFFF"/>
        </w:rPr>
        <w:t xml:space="preserve">Использование современной технологии «Социальная акция», </w:t>
      </w:r>
    </w:p>
    <w:p w14:paraId="3960D930">
      <w:pPr>
        <w:spacing w:after="0" w:line="240" w:lineRule="auto"/>
        <w:rPr>
          <w:rFonts w:ascii="Times New Roman" w:hAnsi="Times New Roman" w:eastAsia="Helvetica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eastAsia="Helvetica"/>
          <w:color w:val="333333"/>
          <w:sz w:val="28"/>
          <w:szCs w:val="28"/>
          <w:shd w:val="clear" w:color="auto" w:fill="FFFFFF"/>
        </w:rPr>
        <w:t xml:space="preserve">как эффективный метод социализации детей дошкольного возраста!  </w:t>
      </w:r>
    </w:p>
    <w:p w14:paraId="56F344BB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Helvetica"/>
          <w:b/>
          <w:i/>
          <w:iCs/>
          <w:color w:val="333333"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940425" cy="4457700"/>
            <wp:effectExtent l="19050" t="0" r="3175" b="0"/>
            <wp:wrapSquare wrapText="bothSides"/>
            <wp:docPr id="10" name="Рисунок 8" descr="F:\27.04 мастер класс социальная акция лоскутное одеяло победы\фото акции\1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8" descr="F:\27.04 мастер класс социальная акция лоскутное одеяло победы\фото акции\1\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64ADB0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Нальчик  – один из городов, которые приняли в ней участие.</w:t>
      </w:r>
    </w:p>
    <w:p w14:paraId="0C1B2A6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(Карта) Творим Историю Вместе!</w:t>
      </w:r>
    </w:p>
    <w:p w14:paraId="7DE9AA1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Helvetica" w:hAnsi="Helvetica" w:eastAsia="Helvetica" w:cs="Helvetica"/>
          <w:i/>
          <w:iCs/>
          <w:color w:val="333333"/>
          <w:shd w:val="clear" w:color="auto" w:fill="FFFFFF"/>
        </w:rPr>
        <w:t xml:space="preserve">«Социальная акция» - </w:t>
      </w:r>
      <w:r>
        <w:rPr>
          <w:rFonts w:ascii="Times New Roman" w:hAnsi="Times New Roman" w:cs="Times New Roman"/>
          <w:sz w:val="28"/>
          <w:szCs w:val="28"/>
        </w:rPr>
        <w:t>естественная деятельность педагогов детей и родителей через которую можно эффективно передавать патриотические ценности.</w:t>
      </w:r>
    </w:p>
    <w:p w14:paraId="1F2E1884">
      <w:pPr>
        <w:pStyle w:val="8"/>
        <w:shd w:val="clear" w:color="auto" w:fill="FFFFFF"/>
        <w:spacing w:before="0" w:beforeAutospacing="0" w:after="150" w:afterAutospacing="0"/>
        <w:rPr>
          <w:rStyle w:val="6"/>
          <w:rFonts w:eastAsia="Helvetica"/>
          <w:b w:val="0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6"/>
          <w:rFonts w:eastAsia="Helvetica"/>
          <w:color w:val="000000"/>
          <w:sz w:val="28"/>
          <w:szCs w:val="28"/>
          <w:shd w:val="clear" w:color="auto" w:fill="FFFFFF"/>
          <w:lang w:val="ru-RU"/>
        </w:rPr>
        <w:t xml:space="preserve">Планируя акцию мы определили: </w:t>
      </w:r>
      <w:r>
        <w:rPr>
          <w:rStyle w:val="6"/>
          <w:rFonts w:eastAsia="Helvetica"/>
          <w:b w:val="0"/>
          <w:color w:val="000000"/>
          <w:sz w:val="28"/>
          <w:szCs w:val="28"/>
          <w:shd w:val="clear" w:color="auto" w:fill="FFFFFF"/>
          <w:lang w:val="ru-RU"/>
        </w:rPr>
        <w:t>Группа средняя</w:t>
      </w:r>
      <w:r>
        <w:rPr>
          <w:rFonts w:eastAsia="Helvetica"/>
          <w:b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Style w:val="6"/>
          <w:rFonts w:eastAsia="Helvetica"/>
          <w:b w:val="0"/>
          <w:color w:val="000000"/>
          <w:sz w:val="28"/>
          <w:szCs w:val="28"/>
          <w:shd w:val="clear" w:color="auto" w:fill="FFFFFF"/>
          <w:lang w:val="ru-RU"/>
        </w:rPr>
        <w:t xml:space="preserve">«Пчелки» </w:t>
      </w:r>
    </w:p>
    <w:p w14:paraId="7F5F9B1B">
      <w:pPr>
        <w:pStyle w:val="8"/>
        <w:shd w:val="clear" w:color="auto" w:fill="FFFFFF"/>
        <w:spacing w:before="0" w:beforeAutospacing="0" w:after="150" w:afterAutospacing="0"/>
        <w:rPr>
          <w:rStyle w:val="6"/>
          <w:rFonts w:eastAsia="Helvetica"/>
          <w:b w:val="0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6"/>
          <w:rFonts w:eastAsia="Helvetica"/>
          <w:b w:val="0"/>
          <w:color w:val="000000"/>
          <w:sz w:val="28"/>
          <w:szCs w:val="28"/>
          <w:shd w:val="clear" w:color="auto" w:fill="FFFFFF"/>
          <w:lang w:val="ru-RU"/>
        </w:rPr>
        <w:t>Воспитатель: Текуева А.А.</w:t>
      </w:r>
    </w:p>
    <w:p w14:paraId="098EE6C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1901190</wp:posOffset>
            </wp:positionH>
            <wp:positionV relativeFrom="margin">
              <wp:posOffset>1746885</wp:posOffset>
            </wp:positionV>
            <wp:extent cx="4344035" cy="4457700"/>
            <wp:effectExtent l="76200" t="0" r="56515" b="0"/>
            <wp:wrapSquare wrapText="bothSides"/>
            <wp:docPr id="18" name="Рисунок 15" descr="F:\27.04 мастер класс социальная акция лоскутное одеяло победы\фото акции\IMG_4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5" descr="F:\27.04 мастер класс социальная акция лоскутное одеяло победы\фото акции\IMG_444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691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4403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t xml:space="preserve">*Педагоги  </w:t>
      </w:r>
    </w:p>
    <w:p w14:paraId="482FFC9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 Родители</w:t>
      </w:r>
    </w:p>
    <w:p w14:paraId="622BE7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 Дети</w:t>
      </w:r>
    </w:p>
    <w:p w14:paraId="32553FC5">
      <w:pPr>
        <w:pStyle w:val="8"/>
        <w:shd w:val="clear" w:color="auto" w:fill="FFFFFF"/>
        <w:spacing w:before="0" w:beforeAutospacing="0" w:after="150" w:afterAutospacing="0"/>
        <w:rPr>
          <w:rFonts w:ascii="Helvetica" w:hAnsi="Helvetica" w:eastAsia="Helvetica" w:cs="Helvetica"/>
          <w:color w:val="333333"/>
          <w:sz w:val="28"/>
          <w:szCs w:val="28"/>
          <w:lang w:val="ru-RU"/>
        </w:rPr>
      </w:pPr>
      <w:r>
        <w:rPr>
          <w:rFonts w:eastAsia="Helvetica"/>
          <w:b/>
          <w:color w:val="000000"/>
          <w:sz w:val="28"/>
          <w:szCs w:val="28"/>
          <w:shd w:val="clear" w:color="auto" w:fill="FFFFFF"/>
          <w:lang w:val="ru-RU"/>
        </w:rPr>
        <w:br w:type="textWrapping"/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(- участников;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br w:type="textWrapping"/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- цели;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br w:type="textWrapping"/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- задачи, вытекающие из цели;</w:t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br w:type="textWrapping"/>
      </w: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- объект, то на что акция направлена.)</w:t>
      </w:r>
    </w:p>
    <w:p w14:paraId="4D201585">
      <w:pPr>
        <w:pStyle w:val="8"/>
        <w:shd w:val="clear" w:color="auto" w:fill="FFFFFF"/>
        <w:spacing w:before="0" w:beforeAutospacing="0" w:after="150" w:afterAutospacing="0"/>
        <w:rPr>
          <w:rFonts w:ascii="Helvetica" w:hAnsi="Helvetica" w:eastAsia="Helvetica" w:cs="Helvetica"/>
          <w:color w:val="333333"/>
          <w:sz w:val="28"/>
          <w:szCs w:val="28"/>
          <w:lang w:val="ru-RU"/>
        </w:rPr>
      </w:pPr>
      <w:r>
        <w:rPr>
          <w:rFonts w:eastAsia="Helvetica"/>
          <w:color w:val="000000"/>
          <w:sz w:val="28"/>
          <w:szCs w:val="28"/>
          <w:shd w:val="clear" w:color="auto" w:fill="FFFFFF"/>
          <w:lang w:val="ru-RU"/>
        </w:rPr>
        <w:t>После проведения акции подводим итоги, анализируем процесс и дальнейшие перспективы.</w:t>
      </w:r>
    </w:p>
    <w:p w14:paraId="6FA24F5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50CB94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завершении мастер-класса они поделились своими впечатлениями: «Мы </w:t>
      </w:r>
    </w:p>
    <w:p w14:paraId="6D4F617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Условия участия в Акции</w:t>
      </w:r>
    </w:p>
    <w:p w14:paraId="4B5C76E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5  февраля по 12 июня  2025</w:t>
      </w:r>
    </w:p>
    <w:p w14:paraId="5AFA55C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Создание лоскутка:</w:t>
      </w:r>
    </w:p>
    <w:p w14:paraId="56ECDD5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Каждый участник должен  создать лоскуток  с  ярким  рисунком  и  добрым  пожеланием  для  солдат. </w:t>
      </w:r>
    </w:p>
    <w:p w14:paraId="3F7D649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Размер лоскутка должен быть указать размер.</w:t>
      </w:r>
    </w:p>
    <w:p w14:paraId="3205B66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Лоскуток может быть выполнен в любой технике: рисование, аппликация, вышивка, вязание и т.д.</w:t>
      </w:r>
    </w:p>
    <w:p w14:paraId="05A175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Оформление лоскутка:</w:t>
      </w:r>
    </w:p>
    <w:p w14:paraId="1F0FF14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На  каждом  одеяле Победы обязательно  должен  быть  логотип  "Живых  писем  дошкольников  и  школьников".</w:t>
      </w:r>
    </w:p>
    <w:p w14:paraId="46A0329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 Допускается  использование  дополнительных  декоративных  элементов.</w:t>
      </w:r>
    </w:p>
    <w:p w14:paraId="217E87D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 Из собранных  лоскутков  будет  создано  теплое  одеяло. </w:t>
      </w:r>
    </w:p>
    <w:p w14:paraId="0DBE97F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 Освещение  Акции:</w:t>
      </w:r>
    </w:p>
    <w:p w14:paraId="38539142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3720465</wp:posOffset>
            </wp:positionH>
            <wp:positionV relativeFrom="margin">
              <wp:posOffset>-491490</wp:posOffset>
            </wp:positionV>
            <wp:extent cx="2638425" cy="1981200"/>
            <wp:effectExtent l="19050" t="0" r="9525" b="0"/>
            <wp:wrapSquare wrapText="bothSides"/>
            <wp:docPr id="9" name="Рисунок 7" descr="F:\27.04 мастер класс социальная акция лоскутное одеяло победы\фото акции\1\картинки про акцию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7" descr="F:\27.04 мастер класс социальная акция лоскутное одеяло победы\фото акции\1\картинки про акцию\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t>* Публикуйте фото и видео о создании лоскутков и участие в акции в социальных сетях.</w:t>
      </w:r>
    </w:p>
    <w:p w14:paraId="3A6619F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*  Используйте  хэштеги: </w:t>
      </w:r>
    </w:p>
    <w:p w14:paraId="6B543CB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#ВСНП_патриот</w:t>
      </w:r>
    </w:p>
    <w:p w14:paraId="01B232B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#Минпросвещения</w:t>
      </w:r>
    </w:p>
    <w:p w14:paraId="0FA06CF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#живыеписьмадошкольников</w:t>
      </w:r>
    </w:p>
    <w:p w14:paraId="1559EEF3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* #ЛоскутноеодеялоПобеды</w:t>
      </w:r>
    </w:p>
    <w:p w14:paraId="039FEB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*  Рассказывайте  о  вашей  участии  в  акции  на  сайтах  и  в  печатных  изданиях. </w:t>
      </w:r>
    </w:p>
    <w:p w14:paraId="3897974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 Награждение:</w:t>
      </w:r>
    </w:p>
    <w:p w14:paraId="168F116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drawing>
          <wp:inline distT="0" distB="0" distL="0" distR="0">
            <wp:extent cx="5940425" cy="2762250"/>
            <wp:effectExtent l="19050" t="0" r="3175" b="0"/>
            <wp:docPr id="4" name="Рисунок 3" descr="F:\27.04 мастер класс социальная акция лоскутное одеяло победы\фото акции\IMG_4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F:\27.04 мастер класс социальная акция лоскутное одеяло победы\фото акции\IMG_445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27991" b="1004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FBCB62">
      <w:pPr>
        <w:spacing w:after="0"/>
        <w:rPr>
          <w:rFonts w:ascii="Times New Roman" w:hAnsi="Times New Roman"/>
          <w:color w:val="C00000"/>
          <w:sz w:val="36"/>
          <w:szCs w:val="36"/>
        </w:rPr>
      </w:pPr>
    </w:p>
    <w:p w14:paraId="2D041368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C00000"/>
          <w:sz w:val="36"/>
          <w:szCs w:val="36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167640</wp:posOffset>
            </wp:positionH>
            <wp:positionV relativeFrom="margin">
              <wp:posOffset>7376160</wp:posOffset>
            </wp:positionV>
            <wp:extent cx="3783330" cy="2352675"/>
            <wp:effectExtent l="19050" t="0" r="7620" b="0"/>
            <wp:wrapSquare wrapText="bothSides"/>
            <wp:docPr id="36" name="Рисунок 14" descr="F:\27.04 мастер класс социальная акция лоскутное одеяло победы\фото акции\1\ad6a0aa0-56f3-4ffa-a56f-17cc5717fd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Рисунок 14" descr="F:\27.04 мастер класс социальная акция лоскутное одеяло победы\фото акции\1\ad6a0aa0-56f3-4ffa-a56f-17cc5717fd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b="17128"/>
                    <a:stretch>
                      <a:fillRect/>
                    </a:stretch>
                  </pic:blipFill>
                  <pic:spPr>
                    <a:xfrm>
                      <a:off x="0" y="0"/>
                      <a:ext cx="378333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C00000"/>
          <w:sz w:val="36"/>
          <w:szCs w:val="36"/>
        </w:rPr>
        <w:t xml:space="preserve">* </w:t>
      </w:r>
      <w:r>
        <w:rPr>
          <w:rFonts w:ascii="Times New Roman" w:hAnsi="Times New Roman"/>
          <w:sz w:val="28"/>
          <w:szCs w:val="28"/>
        </w:rPr>
        <w:t>Все  участники  акции  получили  сертификат  участника.</w:t>
      </w:r>
    </w:p>
    <w:p w14:paraId="5F6EEC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951C03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CBBAAC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C2D3D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91D9B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-661035</wp:posOffset>
            </wp:positionH>
            <wp:positionV relativeFrom="margin">
              <wp:posOffset>13335</wp:posOffset>
            </wp:positionV>
            <wp:extent cx="5940425" cy="3333750"/>
            <wp:effectExtent l="19050" t="0" r="3175" b="0"/>
            <wp:wrapSquare wrapText="bothSides"/>
            <wp:docPr id="5" name="Рисунок 4" descr="F:\27.04 мастер класс социальная акция лоскутное одеяло победы\фото акции\IMG_4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F:\27.04 мастер класс социальная акция лоскутное одеяло победы\фото акции\IMG_4759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37048" b="371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09154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168F25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8A4B24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7E834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3F23AE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4F393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8AC2D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18307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3B23E2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66354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D3BC5B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989B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2600A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8425B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170EA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172DD5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A5346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Этот замечательный подарок мы обязательно передадим бойцам СВО</w:t>
      </w:r>
    </w:p>
    <w:p w14:paraId="1313D9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532266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1796415</wp:posOffset>
            </wp:positionH>
            <wp:positionV relativeFrom="margin">
              <wp:posOffset>4852035</wp:posOffset>
            </wp:positionV>
            <wp:extent cx="4219575" cy="4648200"/>
            <wp:effectExtent l="19050" t="0" r="9525" b="0"/>
            <wp:wrapSquare wrapText="bothSides"/>
            <wp:docPr id="6" name="Рисунок 5" descr="F:\27.04 мастер класс социальная акция лоскутное одеяло победы\фото акции\IMG_47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F:\27.04 мастер класс социальная акция лоскутное одеяло победы\фото акции\IMG_479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29004" b="20295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464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t xml:space="preserve">   к предстоящему празднику: </w:t>
      </w:r>
    </w:p>
    <w:p w14:paraId="270E6137">
      <w:pPr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 xml:space="preserve">                                                            </w:t>
      </w:r>
    </w:p>
    <w:p w14:paraId="6E83DC29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3BD973FA">
      <w:pPr>
        <w:rPr>
          <w:rFonts w:ascii="Times New Roman" w:hAnsi="Times New Roman"/>
          <w:b/>
          <w:color w:val="FF0000"/>
          <w:sz w:val="36"/>
          <w:szCs w:val="36"/>
        </w:rPr>
      </w:pPr>
      <w:r>
        <w:rPr>
          <w:rFonts w:ascii="Times New Roman" w:hAnsi="Times New Roman"/>
          <w:b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-784860</wp:posOffset>
            </wp:positionH>
            <wp:positionV relativeFrom="margin">
              <wp:posOffset>7814310</wp:posOffset>
            </wp:positionV>
            <wp:extent cx="2085975" cy="1628775"/>
            <wp:effectExtent l="19050" t="0" r="9525" b="0"/>
            <wp:wrapSquare wrapText="bothSides"/>
            <wp:docPr id="32" name="Рисунок 10" descr="F:\27.04 мастер класс социальная акция лоскутное одеяло победы\фото акции\1\IMG_4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Рисунок 10" descr="F:\27.04 мастер класс социальная акция лоскутное одеяло победы\фото акции\1\IMG_440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FF0000"/>
          <w:sz w:val="36"/>
          <w:szCs w:val="36"/>
        </w:rPr>
        <w:t>«День Победы».</w:t>
      </w:r>
      <w:r>
        <w:rPr>
          <w:rFonts w:ascii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</w:p>
    <w:p w14:paraId="496783A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-880110</wp:posOffset>
            </wp:positionH>
            <wp:positionV relativeFrom="margin">
              <wp:posOffset>4671060</wp:posOffset>
            </wp:positionV>
            <wp:extent cx="2807335" cy="2101215"/>
            <wp:effectExtent l="19050" t="0" r="0" b="0"/>
            <wp:wrapSquare wrapText="bothSides"/>
            <wp:docPr id="27" name="Рисунок 9" descr="F:\27.04 мастер класс социальная акция лоскутное одеяло победы\фото акции\1\IMG_4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9" descr="F:\27.04 мастер класс социальная акция лоскутное одеяло победы\фото акции\1\IMG_437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7335" cy="210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D9DC1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D33AB7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D08E5A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31FE1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E0C03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699B12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F60F7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6F9B8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14:paraId="3C4131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Основные подходы – 3 слайд</w:t>
      </w:r>
    </w:p>
    <w:p w14:paraId="7CF4F3CC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1. Игра как основной метод воспитания</w:t>
      </w:r>
    </w:p>
    <w:p w14:paraId="6C4F1464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— естественная деятельность детей, через которую можно эффективно передавать патриотические ценности.</w:t>
      </w:r>
    </w:p>
    <w:p w14:paraId="0E019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F0421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Ролевые игры:</w:t>
      </w:r>
      <w:r>
        <w:rPr>
          <w:rFonts w:ascii="Times New Roman" w:hAnsi="Times New Roman" w:cs="Times New Roman"/>
          <w:b/>
          <w:bCs/>
          <w:sz w:val="28"/>
          <w:szCs w:val="28"/>
        </w:rPr>
        <w:t>4 слайд</w:t>
      </w:r>
    </w:p>
    <w:p w14:paraId="452F2D1F"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Ролевые игры позволяют детям вживаться в образы исторических героев, военных, спасателей и других защитников Отечества.</w:t>
      </w:r>
    </w:p>
    <w:p w14:paraId="730C4AB0"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Игра «Путешествие по родному краю», где дети представляют себя исследователями и путешественниками, узнающими о важных событиях и местах своей Родины.</w:t>
      </w:r>
    </w:p>
    <w:p w14:paraId="07C656BC">
      <w:pPr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Дидактические игры:</w:t>
      </w:r>
    </w:p>
    <w:p w14:paraId="6ED76293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Эти игры направлены на изучение символов, атрибутов и важных исторических событий России через вопросы, задания и викторины.</w:t>
      </w:r>
    </w:p>
    <w:p w14:paraId="4EC558B3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Игра «Узнай символ» - дети по описанию или картинке угадывают, что это за символ (флаг, герб, гимн и т.д.).</w:t>
      </w:r>
    </w:p>
    <w:p w14:paraId="1D1C6BF5">
      <w:pPr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Интерактивные игры:</w:t>
      </w:r>
      <w:r>
        <w:rPr>
          <w:rFonts w:ascii="Times New Roman" w:hAnsi="Times New Roman" w:cs="Times New Roman"/>
          <w:b/>
          <w:bCs/>
          <w:sz w:val="28"/>
          <w:szCs w:val="28"/>
        </w:rPr>
        <w:t>5 слайд</w:t>
      </w:r>
    </w:p>
    <w:p w14:paraId="4C73415B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включают использование современных технологий, таких как интерактивные доски и планшеты, для проведения патриотических игр.</w:t>
      </w:r>
    </w:p>
    <w:p w14:paraId="72F6968C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Мультимедийные игры на тему истории России, где дети выполняют задания и решают головоломки, связанные с историческими событиями и героями.</w:t>
      </w:r>
    </w:p>
    <w:p w14:paraId="4B9E07BA">
      <w:pPr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Командные игры:</w:t>
      </w:r>
    </w:p>
    <w:p w14:paraId="38F0ABED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Игры, в которых дети работают в командах, учат их сотрудничеству, взаимопомощи и уважению к общим целям.</w:t>
      </w:r>
    </w:p>
    <w:p w14:paraId="223E04A5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Эстафета «Мы вместе» - командные соревнования с препятствиями и заданиями на тему патриотизма.</w:t>
      </w:r>
    </w:p>
    <w:p w14:paraId="5FF5195D">
      <w:pPr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Творческие игры:</w:t>
      </w:r>
    </w:p>
    <w:p w14:paraId="1FF59192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Игры, направленные на развитие творческого мышления и навыков через создание поделок, рисунков и других творческих проектов на патриотические темы.</w:t>
      </w:r>
    </w:p>
    <w:p w14:paraId="3D10E0A5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Игра «Собери коллаж», где дети создают коллаж из вырезок и рисунков на тему «Моя Родина».</w:t>
      </w:r>
    </w:p>
    <w:p w14:paraId="2829DD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FDE34E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Роль игры в патриотическом воспитании – 6 слайд</w:t>
      </w:r>
    </w:p>
    <w:p w14:paraId="6B42A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8ED5C45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Познавательная: через игры дети узнают о важных исторических событиях, героях и символах своей страны.</w:t>
      </w:r>
    </w:p>
    <w:p w14:paraId="28CF3B9B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Эмоциональная: Игра вызывает у детей положительные эмоции, помогает сформировать чувство гордости и уважения к Родине.</w:t>
      </w:r>
    </w:p>
    <w:p w14:paraId="101B8366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Социальная: Взаимодействие с другими детьми в процессе игр развивает навыки сотрудничества, взаимопомощи и коммуникации.</w:t>
      </w:r>
    </w:p>
    <w:p w14:paraId="4A2F7FD6">
      <w:pPr>
        <w:pStyle w:val="9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Творческая: Игры стимулируют творческое мышление и позволяют детям выражать свою любовь к Родине через творчество.</w:t>
      </w:r>
    </w:p>
    <w:p w14:paraId="6303BC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2D7C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как основной метод воспитания позволяет сделать процесс патриотического воспитания увлекательным и эффективным для дошкольников.</w:t>
      </w:r>
    </w:p>
    <w:p w14:paraId="7651EB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0E29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2. Проектная деятельность – </w:t>
      </w:r>
      <w:r>
        <w:rPr>
          <w:rFonts w:ascii="Times New Roman" w:hAnsi="Times New Roman" w:cs="Times New Roman"/>
          <w:b/>
          <w:bCs/>
          <w:sz w:val="28"/>
          <w:szCs w:val="28"/>
        </w:rPr>
        <w:t>7 слайд</w:t>
      </w:r>
    </w:p>
    <w:p w14:paraId="20E87C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Проекты помогают детям глубже погрузиться в изучаемую тему и развивают исследовательские навыки.</w:t>
      </w:r>
    </w:p>
    <w:p w14:paraId="70383B00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sz w:val="28"/>
          <w:szCs w:val="28"/>
        </w:rPr>
        <w:t>Проект «Моя Родина»:</w:t>
      </w:r>
      <w:r>
        <w:rPr>
          <w:rFonts w:ascii="Times New Roman" w:hAnsi="Times New Roman" w:cs="Times New Roman"/>
          <w:sz w:val="28"/>
          <w:szCs w:val="28"/>
        </w:rPr>
        <w:t xml:space="preserve"> Создание картин, аппликаций и поделок о родной стране.</w:t>
      </w:r>
      <w:r>
        <w:rPr>
          <w:rFonts w:ascii="Times New Roman" w:hAnsi="Times New Roman" w:cs="Times New Roman"/>
          <w:b/>
          <w:bCs/>
          <w:sz w:val="28"/>
          <w:szCs w:val="28"/>
        </w:rPr>
        <w:t>8 слайд</w:t>
      </w:r>
    </w:p>
    <w:p w14:paraId="77C076F7"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Дети вместе с воспитателем создают картины, аппликации, коллажи и поделки, посвященные своей Родине. В процессе работы они узнают о природных богатствах, культурных и исторических достопримечательностях своей страны.</w:t>
      </w:r>
    </w:p>
    <w:p w14:paraId="0BD11392"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Проект помогает детям формировать эмоциональную связь с родной землей, развивает их творческие способности и способствует осознанию значимости своей Родины.</w:t>
      </w:r>
    </w:p>
    <w:p w14:paraId="5D37DB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sz w:val="28"/>
          <w:szCs w:val="28"/>
        </w:rPr>
        <w:t>Проект «Герои нашей Родины»:</w:t>
      </w:r>
      <w:r>
        <w:rPr>
          <w:rFonts w:ascii="Times New Roman" w:hAnsi="Times New Roman" w:cs="Times New Roman"/>
          <w:sz w:val="28"/>
          <w:szCs w:val="28"/>
        </w:rPr>
        <w:t xml:space="preserve"> Изучение биографий известных героев, создание книжек и выставок.</w:t>
      </w:r>
    </w:p>
    <w:p w14:paraId="7365C0FD">
      <w:pPr>
        <w:pStyle w:val="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Дети изучают биографии известных героев и защитников Отечества, создают книжки и выставки, посвященные их подвигам. Проект может включать встречи с ветеранами и экскурсии в музеи.</w:t>
      </w:r>
    </w:p>
    <w:p w14:paraId="151973B1">
      <w:pPr>
        <w:pStyle w:val="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Проект формирует у детей уважение к героям и защитникам, помогает понять их подвиги и значение в истории страны, развивает чувство гордости за свою Родину.</w:t>
      </w:r>
    </w:p>
    <w:p w14:paraId="6EF2BAC8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sz w:val="28"/>
          <w:szCs w:val="28"/>
        </w:rPr>
        <w:t>Проект «Посткроссинг»:</w:t>
      </w:r>
      <w:r>
        <w:rPr>
          <w:rFonts w:ascii="Times New Roman" w:hAnsi="Times New Roman" w:cs="Times New Roman"/>
          <w:sz w:val="28"/>
          <w:szCs w:val="28"/>
        </w:rPr>
        <w:t xml:space="preserve"> развитие чувства гордости за Родину, знакомство с историей и культурой родного края</w:t>
      </w:r>
    </w:p>
    <w:p w14:paraId="0F9509E5">
      <w:pPr>
        <w:pStyle w:val="9"/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Организация обмена открытками между детьми дошкольного возраста из различных регионов России. Дети создают открытки с изображением значимых мест и символов своего региона, отправляют их другим детским садам и получают открытки в ответ.</w:t>
      </w:r>
    </w:p>
    <w:p w14:paraId="164BA452">
      <w:pPr>
        <w:pStyle w:val="9"/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в воспитании:Дети узнают о различных регионах России, их достопримечательностях и культурных особенностях.Проект вызывает у детей положительные эмоции, способствует формированию чувства гордости за свою Родину. Взаимодействие с детьми из других регионов развивает навыки коммуникации и сотрудничества.</w:t>
      </w:r>
    </w:p>
    <w:p w14:paraId="41EDDC00">
      <w:pPr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- Проект «Семейные традиции»: </w:t>
      </w:r>
      <w:r>
        <w:rPr>
          <w:rFonts w:ascii="Times New Roman" w:hAnsi="Times New Roman" w:cs="Times New Roman"/>
          <w:sz w:val="28"/>
          <w:szCs w:val="28"/>
        </w:rPr>
        <w:t>знакомство с семейными реликвиями и историями. помогает детям понять значение семейных традиций и их роль в культуре и истории страны, развивает чувство уважения к своим корням.</w:t>
      </w:r>
    </w:p>
    <w:p w14:paraId="0718EF5D">
      <w:pPr>
        <w:pStyle w:val="9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Дети вместе с родителями создают альбомы и книги о своих семейных традициях, проводят совместные творческие занятия и мероприятия. Проект может включать знакомство с семейными реликвиями и историями.</w:t>
      </w:r>
    </w:p>
    <w:p w14:paraId="76164ACB">
      <w:pPr>
        <w:pStyle w:val="9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Проект укрепляет семейные связи, помогает детям понять значение семейных традиций и их роль в культуре и истории страны, развивает чувство уважения к своим корням.</w:t>
      </w:r>
    </w:p>
    <w:p w14:paraId="03FEC4C1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Проект «Экологическо-патриотическое воспитание»:</w:t>
      </w:r>
      <w:r>
        <w:rPr>
          <w:rFonts w:ascii="Times New Roman" w:hAnsi="Times New Roman" w:cs="Times New Roman"/>
          <w:sz w:val="28"/>
          <w:szCs w:val="28"/>
        </w:rPr>
        <w:t>помогает понять взаимосвязь между любовью к Родине и заботой о её природе, формирует экологическое сознание и чувство ответственности за окружающую среду.</w:t>
      </w:r>
    </w:p>
    <w:p w14:paraId="294F6924">
      <w:pPr>
        <w:pStyle w:val="9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Дети участвуют в экологических акциях и субботниках, высаживают деревья, ухаживают за цветниками. Проект может включать занятия о важности сохранения природы и её охраны.</w:t>
      </w:r>
    </w:p>
    <w:p w14:paraId="2F907752">
      <w:pPr>
        <w:pStyle w:val="9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Проект помогает детям понять взаимосвязь между любовью к Родине и заботой о её природе, формирует экологическое сознание и чувство ответственности за окружающую среду.</w:t>
      </w:r>
    </w:p>
    <w:p w14:paraId="47F3E1B6">
      <w:pPr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Роль проектной деятельности в патриотическом воспитании – 9 слайд</w:t>
      </w:r>
    </w:p>
    <w:p w14:paraId="46368058">
      <w:pPr>
        <w:pStyle w:val="9"/>
        <w:numPr>
          <w:ilvl w:val="0"/>
          <w:numId w:val="8"/>
        </w:num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Познавательная: Проекты помогают детям углубить знания о своей стране, её героях и истории.</w:t>
      </w:r>
    </w:p>
    <w:p w14:paraId="7285AA19">
      <w:pPr>
        <w:pStyle w:val="9"/>
        <w:numPr>
          <w:ilvl w:val="0"/>
          <w:numId w:val="8"/>
        </w:num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Эмоциональная: Участие в проектах вызывает у детей положительные эмоции и способствует формированию патриотических чувств.</w:t>
      </w:r>
    </w:p>
    <w:p w14:paraId="07BF8230">
      <w:pPr>
        <w:pStyle w:val="9"/>
        <w:numPr>
          <w:ilvl w:val="0"/>
          <w:numId w:val="8"/>
        </w:num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Социальная: Проекты развивают навыки сотрудничества и взаимодействия с другими детьми, воспитателями и родителями.</w:t>
      </w:r>
    </w:p>
    <w:p w14:paraId="70B28DD5">
      <w:pPr>
        <w:pStyle w:val="9"/>
        <w:numPr>
          <w:ilvl w:val="0"/>
          <w:numId w:val="8"/>
        </w:num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Творческая: Проекты стимулируют творческое мышление и позволяют детям выразить свою любовь к Родине через творчество.</w:t>
      </w:r>
    </w:p>
    <w:p w14:paraId="045EF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E728F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3. Использование современных технологий - </w:t>
      </w:r>
      <w:r>
        <w:rPr>
          <w:rFonts w:ascii="Times New Roman" w:hAnsi="Times New Roman" w:cs="Times New Roman"/>
          <w:b/>
          <w:bCs/>
          <w:sz w:val="28"/>
          <w:szCs w:val="28"/>
        </w:rPr>
        <w:t>10 слайд</w:t>
      </w:r>
    </w:p>
    <w:p w14:paraId="6CBC4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Интерактивные методы и мультимедийные ресурсы делают процесс воспитания более интересным и увлекательным.</w:t>
      </w:r>
    </w:p>
    <w:p w14:paraId="1B8A21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Современные технологии играют важную роль в патриотическом воспитании дошкольников, делая процесс обучения более интересным, увлекательным и интерактивным. Вот несколько ключевых аспектов использования современных технологий в этой области:</w:t>
      </w:r>
    </w:p>
    <w:p w14:paraId="76163A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7A65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sz w:val="28"/>
          <w:szCs w:val="28"/>
        </w:rPr>
        <w:t>Электронные книги и энциклопедии:</w:t>
      </w:r>
      <w:r>
        <w:rPr>
          <w:rFonts w:ascii="Times New Roman" w:hAnsi="Times New Roman" w:cs="Times New Roman"/>
          <w:sz w:val="28"/>
          <w:szCs w:val="28"/>
        </w:rPr>
        <w:t xml:space="preserve"> Современные цифровые ресурсы с интерактивными заданиями.</w:t>
      </w:r>
    </w:p>
    <w:p w14:paraId="2823DCF6">
      <w:pPr>
        <w:pStyle w:val="9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Использование электронных книг и энциклопедий, которые содержат интерактивные задания, аудиосопровождение и анимации.</w:t>
      </w:r>
    </w:p>
    <w:p w14:paraId="755961DF">
      <w:pPr>
        <w:pStyle w:val="9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Электронные книги о природе и культуре России, где дети могут слушать рассказы, смотреть анимации и выполнять задания.</w:t>
      </w:r>
    </w:p>
    <w:p w14:paraId="42B33651">
      <w:pPr>
        <w:pStyle w:val="9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Электронные книги развивают у детей навыки чтения и восприятия информации, делают обучение более интерактивным и увлекательным.</w:t>
      </w:r>
    </w:p>
    <w:p w14:paraId="21F78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1E4D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sz w:val="28"/>
          <w:szCs w:val="28"/>
        </w:rPr>
        <w:t>Мультимедийные презентации:</w:t>
      </w:r>
      <w:r>
        <w:rPr>
          <w:rFonts w:ascii="Times New Roman" w:hAnsi="Times New Roman" w:cs="Times New Roman"/>
          <w:sz w:val="28"/>
          <w:szCs w:val="28"/>
        </w:rPr>
        <w:t xml:space="preserve"> Просмотр видеороликов о защитниках Отечества и исторических событиях.</w:t>
      </w:r>
    </w:p>
    <w:p w14:paraId="37AA785B">
      <w:pPr>
        <w:pStyle w:val="9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Использование мультимедийных презентаций, включающих фотографии, видеоролики, анимации и звуковые эффекты.</w:t>
      </w:r>
    </w:p>
    <w:p w14:paraId="333AD895">
      <w:pPr>
        <w:pStyle w:val="9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Презентации о значимых исторических событиях и героях Отечества, показывающие детям визуальные образы и рассказывающие истории в доступной форме.</w:t>
      </w:r>
    </w:p>
    <w:p w14:paraId="5207F1A4">
      <w:pPr>
        <w:pStyle w:val="9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Презентации помогают детям лучше запоминать и понимать информацию, делают процесс обучения более живым и запоминающимся.</w:t>
      </w:r>
    </w:p>
    <w:p w14:paraId="0745B6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83C8E4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Интерактивные доски:</w:t>
      </w:r>
    </w:p>
    <w:p w14:paraId="264EEB58">
      <w:pPr>
        <w:pStyle w:val="9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Использование интерактивных досок для проведения занятий, где дети могут участвовать в различных интерактивных играх и заданиях.</w:t>
      </w:r>
    </w:p>
    <w:p w14:paraId="5BB15737">
      <w:pPr>
        <w:pStyle w:val="9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Интерактивные викторины на знание символов и героев России, игры на внимание и память.</w:t>
      </w:r>
    </w:p>
    <w:p w14:paraId="53458FBD">
      <w:pPr>
        <w:pStyle w:val="9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Интерактивные доски способствуют активному вовлечению детей в процесс обучения, развивают их навыки работы с технологиями и повышают интерес к теме.</w:t>
      </w:r>
    </w:p>
    <w:p w14:paraId="4D2077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4E8AE4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Видеоролики и мультфильмы:</w:t>
      </w:r>
    </w:p>
    <w:p w14:paraId="25DAF41A">
      <w:pPr>
        <w:pStyle w:val="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Просмотр видеороликов и мультфильмов, посвященных историческим событиям и героям Отечества.</w:t>
      </w:r>
    </w:p>
    <w:p w14:paraId="6DBAFF31">
      <w:pPr>
        <w:pStyle w:val="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Мультфильмы о подвигах солдат, видеоролики о памятных датах и событиях.</w:t>
      </w:r>
    </w:p>
    <w:p w14:paraId="22388747">
      <w:pPr>
        <w:pStyle w:val="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Видеоролики и мультфильмы привлекают внимание детей, помогают им лучше понять и запомнить информацию, развивают их эмоциональную сферу.</w:t>
      </w:r>
    </w:p>
    <w:p w14:paraId="3F00F6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DF5FF8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Виртуальные экскурсии и путешествия:</w:t>
      </w:r>
    </w:p>
    <w:p w14:paraId="33A6D9F3">
      <w:pPr>
        <w:pStyle w:val="9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Использование виртуальных экскурсий и путешествий по историческим местам и музеям России.</w:t>
      </w:r>
    </w:p>
    <w:p w14:paraId="06097B71">
      <w:pPr>
        <w:pStyle w:val="9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Виртуальные экскурсии по Красной площади, музеям Великой Отечественной войны, историческим памятникам.</w:t>
      </w:r>
    </w:p>
    <w:p w14:paraId="142B513F">
      <w:pPr>
        <w:pStyle w:val="9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Виртуальные экскурсии позволяют детям «посетить» значимые места, которые они не могут увидеть лично, расширяют их кругозор и углубляют знания об истории и культуре своей Родины.</w:t>
      </w:r>
    </w:p>
    <w:p w14:paraId="7E9E69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44FA5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Роль современных технологий в патриотическом воспитании:11 слайд</w:t>
      </w:r>
    </w:p>
    <w:p w14:paraId="17B10E55">
      <w:pPr>
        <w:pStyle w:val="9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Познавательная: Современные технологии предоставляют детям доступ к разнообразной информации и помогают глубже понять тему.</w:t>
      </w:r>
    </w:p>
    <w:p w14:paraId="1C69EC05">
      <w:pPr>
        <w:pStyle w:val="9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Эмоциональная: Визуальные и аудиоматериалы вызывают у детей положительные эмоции и способствуют формированию патриотических чувств.</w:t>
      </w:r>
    </w:p>
    <w:p w14:paraId="375B5638">
      <w:pPr>
        <w:pStyle w:val="9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Социальная: Использование интерактивных технологий развивает навыки коммуникации и работы в команде.</w:t>
      </w:r>
    </w:p>
    <w:p w14:paraId="69BA577E">
      <w:pPr>
        <w:pStyle w:val="9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Творческая: Современные технологии стимулируют творческое мышление и позволяют детям выражать свою любовь к Родине через различные формы творчества.</w:t>
      </w:r>
    </w:p>
    <w:p w14:paraId="0B1643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5C3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современных технологий в патриотическом воспитании делает процесс обучения более увлекательным, интерактивным и эффективным, помогая детям лучше понять и полюбить свою Родину.</w:t>
      </w:r>
    </w:p>
    <w:p w14:paraId="229E802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60A7E7B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 Взаимодействие с родителями и сообществом - </w:t>
      </w:r>
      <w:r>
        <w:rPr>
          <w:rFonts w:ascii="Times New Roman" w:hAnsi="Times New Roman" w:cs="Times New Roman"/>
          <w:b/>
          <w:bCs/>
          <w:sz w:val="28"/>
          <w:szCs w:val="28"/>
        </w:rPr>
        <w:t>12 слайд</w:t>
      </w:r>
    </w:p>
    <w:p w14:paraId="590B9D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Совместные мероприятия с родителями и участие в общесемейных проектах укрепляют патриотические чувства у детей.</w:t>
      </w:r>
    </w:p>
    <w:p w14:paraId="231941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Вовлечение родителей и сообщества в патриотическое воспитание детей является ключевым элементом успешного воспитательного процесса. Родители и сообщество играют важную роль в формировании у детей патриотических чувств и уважения к Родине. Такое взаимодействие способствует созданию единого образовательного пространства, где усилия педагогов и семей направлены на достижение общих целей.</w:t>
      </w:r>
    </w:p>
    <w:p w14:paraId="30F14D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F19A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sz w:val="28"/>
          <w:szCs w:val="28"/>
        </w:rPr>
        <w:t>Семейные проекты:</w:t>
      </w:r>
      <w:r>
        <w:rPr>
          <w:rFonts w:ascii="Times New Roman" w:hAnsi="Times New Roman" w:cs="Times New Roman"/>
          <w:sz w:val="28"/>
          <w:szCs w:val="28"/>
        </w:rPr>
        <w:t xml:space="preserve"> Совместное создание книг и альбомов о героических подвигах предков.</w:t>
      </w:r>
    </w:p>
    <w:p w14:paraId="09CF4C03">
      <w:pPr>
        <w:pStyle w:val="9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Реализация совместных проектов, в которых дети и их родители создают альбомы, книги, поделки и презентации, посвященные истории и культуре своей Родины.</w:t>
      </w:r>
    </w:p>
    <w:p w14:paraId="454FDA90">
      <w:pPr>
        <w:pStyle w:val="9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Проект «Моя семья в истории России», где семьи вместе изучают свои родословные, узнают о предках-героях и создают семейные альбомы с историями и фотографиями.</w:t>
      </w:r>
    </w:p>
    <w:p w14:paraId="5304967E">
      <w:pPr>
        <w:pStyle w:val="9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Семейные проекты укрепляют связь между поколениями, способствуют передаче знаний и традиций, формируют чувство гордости за свою семью и Родину.</w:t>
      </w:r>
    </w:p>
    <w:p w14:paraId="143A50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942C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sz w:val="28"/>
          <w:szCs w:val="28"/>
        </w:rPr>
        <w:t>Экскурсии и походы:</w:t>
      </w:r>
      <w:r>
        <w:rPr>
          <w:rFonts w:ascii="Times New Roman" w:hAnsi="Times New Roman" w:cs="Times New Roman"/>
          <w:sz w:val="28"/>
          <w:szCs w:val="28"/>
        </w:rPr>
        <w:t xml:space="preserve"> Посещение музеев, памятников и исторических мест.</w:t>
      </w:r>
    </w:p>
    <w:p w14:paraId="11AE6755">
      <w:pPr>
        <w:pStyle w:val="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Организация совместных экскурсий и походов с участием родителей и детей в музеи, исторические памятники и природные заповедники.</w:t>
      </w:r>
    </w:p>
    <w:p w14:paraId="1E39B8CC">
      <w:pPr>
        <w:pStyle w:val="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Экскурсия в музей Великой Отечественной войны, где дети и родители узнают о подвигах защитников Родины и возлагают цветы к памятникам.</w:t>
      </w:r>
    </w:p>
    <w:p w14:paraId="79E43CE5">
      <w:pPr>
        <w:pStyle w:val="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Экскурсии и походы развивают у детей интерес к истории и культуре своей страны, способствуют формированию патриотических чувств через личное знакомство с историческими местами и событиями.</w:t>
      </w:r>
    </w:p>
    <w:p w14:paraId="19F30F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E22E7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Совместные мероприятия:</w:t>
      </w:r>
    </w:p>
    <w:p w14:paraId="36B8D884">
      <w:pPr>
        <w:pStyle w:val="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Проведение совместных мероприятий с участием родителей, детей и педагогов, посвященных патриотическим праздникам и памятным датам.</w:t>
      </w:r>
    </w:p>
    <w:p w14:paraId="6AFF8F9A">
      <w:pPr>
        <w:pStyle w:val="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Праздничные утренники, посвященные Дню Победы, где дети читают стихи, поют песни, ставят сценки и вручают родителям памятные сувениры.</w:t>
      </w:r>
    </w:p>
    <w:p w14:paraId="2E2E3BDD">
      <w:pPr>
        <w:pStyle w:val="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Совместные мероприятия создают атмосферу единства и сплоченности, способствуют формированию у детей уважения к героям и истории своей страны.</w:t>
      </w:r>
    </w:p>
    <w:p w14:paraId="2BE8D91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42B3F5B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Встречи с ветеранами и героями:</w:t>
      </w:r>
    </w:p>
    <w:p w14:paraId="3A1FAA0F">
      <w:pPr>
        <w:pStyle w:val="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Организация встреч с ветеранами войны, героями труда, представителями вооруженных сил и других организаций, имеющими героические заслуги.</w:t>
      </w:r>
    </w:p>
    <w:p w14:paraId="1A972D45">
      <w:pPr>
        <w:pStyle w:val="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Встреча с ветераном Великой Отечественной войны, который рассказывает детям о своем боевом пути и подвигах.</w:t>
      </w:r>
    </w:p>
    <w:p w14:paraId="299478DB">
      <w:pPr>
        <w:pStyle w:val="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Встречи с героями помогают детям лучше понять значимость патриотических ценностей, воспитывают уважение к подвигам и героизму, служат примером для подражания.</w:t>
      </w:r>
    </w:p>
    <w:p w14:paraId="706100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BB7B72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- Информационная поддержка:</w:t>
      </w:r>
    </w:p>
    <w:p w14:paraId="6144AD81">
      <w:pPr>
        <w:pStyle w:val="9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Описание: Предоставление родителям информации о мероприятиях, планах и проектах, направленных на патриотическое воспитание детей.</w:t>
      </w:r>
    </w:p>
    <w:p w14:paraId="295512BD">
      <w:pPr>
        <w:pStyle w:val="9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 Разработка и распространение буклетов, методических рекомендаций и памяток по вопросам патриотического воспитания.</w:t>
      </w:r>
    </w:p>
    <w:p w14:paraId="4D50BE85">
      <w:pPr>
        <w:pStyle w:val="9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Роль: Информационная поддержка помогает родителям быть в курсе событий и активно участвовать в воспитательном процессе, обеспечивает единый подход к воспитанию в семье и детском саду.</w:t>
      </w:r>
    </w:p>
    <w:p w14:paraId="633462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E7D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Роль взаимодействия с родителями и сообществом в патриотическом воспитании: - 13 слайд</w:t>
      </w:r>
    </w:p>
    <w:p w14:paraId="27FAD9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EE95E9">
      <w:pPr>
        <w:pStyle w:val="9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Познавательная: Родители и сообщество помогают детям глубже узнать историю и культуру своей страны.</w:t>
      </w:r>
    </w:p>
    <w:p w14:paraId="10229892">
      <w:pPr>
        <w:pStyle w:val="9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Эмоциональная: Совместные мероприятия и проекты вызывают у детей положительные эмоции и способствуют формированию чувства гордости за свою Родину.</w:t>
      </w:r>
    </w:p>
    <w:p w14:paraId="6D35DE2B">
      <w:pPr>
        <w:pStyle w:val="9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Социальная: Взаимодействие с родителями и сообществом развивает навыки коммуникации и сотрудничества.</w:t>
      </w:r>
    </w:p>
    <w:p w14:paraId="1B986BBE">
      <w:pPr>
        <w:pStyle w:val="9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Творческая: Участие в совместных проектах стимулирует творческое мышление и позволяет детям выразить свою любовь к Родине через различные формы творчества.</w:t>
      </w:r>
    </w:p>
    <w:p w14:paraId="3BAD9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0E84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с родителями и сообществом является неотъемлемой частью патриотического воспитания, обеспечивая единство и согласованность усилий в этом важном деле.</w:t>
      </w:r>
    </w:p>
    <w:p w14:paraId="543C820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C04F8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D7116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Заключение- 14 слайд</w:t>
      </w:r>
    </w:p>
    <w:p w14:paraId="556A59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Патриотическое воспитание — это неотъемлемая часть образовательного процесса в детском саду. Современные методы и подходы помогают сделать этот процесс увлекательным и познавательным для детей, формируя у них глубокие патриотические чувства и уважение к своей Родине. Вместе мы можем воспитать поколение, гордое своими корнями и готовое защищать свою страну.</w:t>
      </w:r>
    </w:p>
    <w:sectPr>
      <w:pgSz w:w="11906" w:h="16838"/>
      <w:pgMar w:top="1134" w:right="850" w:bottom="1276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 Unicode">
    <w:panose1 w:val="020B0602030504020204"/>
    <w:charset w:val="CC"/>
    <w:family w:val="swiss"/>
    <w:pitch w:val="default"/>
    <w:sig w:usb0="80001AFF" w:usb1="0000396B" w:usb2="00000000" w:usb3="00000000" w:csb0="200000BF" w:csb1="D7F7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776806"/>
    <w:multiLevelType w:val="multilevel"/>
    <w:tmpl w:val="0577680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9D74025"/>
    <w:multiLevelType w:val="multilevel"/>
    <w:tmpl w:val="09D7402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035767C"/>
    <w:multiLevelType w:val="multilevel"/>
    <w:tmpl w:val="1035767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175F50EA"/>
    <w:multiLevelType w:val="multilevel"/>
    <w:tmpl w:val="175F50E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1DFE4AC3"/>
    <w:multiLevelType w:val="multilevel"/>
    <w:tmpl w:val="1DFE4AC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30864879"/>
    <w:multiLevelType w:val="multilevel"/>
    <w:tmpl w:val="3086487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36174BB4"/>
    <w:multiLevelType w:val="multilevel"/>
    <w:tmpl w:val="36174BB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3AB032F7"/>
    <w:multiLevelType w:val="multilevel"/>
    <w:tmpl w:val="3AB032F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3BA449DC"/>
    <w:multiLevelType w:val="multilevel"/>
    <w:tmpl w:val="3BA449D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458C4E41"/>
    <w:multiLevelType w:val="multilevel"/>
    <w:tmpl w:val="458C4E4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479F6B8B"/>
    <w:multiLevelType w:val="multilevel"/>
    <w:tmpl w:val="479F6B8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47C17E7A"/>
    <w:multiLevelType w:val="multilevel"/>
    <w:tmpl w:val="47C17E7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nsid w:val="480236A4"/>
    <w:multiLevelType w:val="multilevel"/>
    <w:tmpl w:val="480236A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>
    <w:nsid w:val="502B3B0B"/>
    <w:multiLevelType w:val="multilevel"/>
    <w:tmpl w:val="502B3B0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nsid w:val="529C0154"/>
    <w:multiLevelType w:val="multilevel"/>
    <w:tmpl w:val="529C01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>
    <w:nsid w:val="62E11CC5"/>
    <w:multiLevelType w:val="multilevel"/>
    <w:tmpl w:val="62E11CC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66620970"/>
    <w:multiLevelType w:val="multilevel"/>
    <w:tmpl w:val="6662097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>
    <w:nsid w:val="6C7932AC"/>
    <w:multiLevelType w:val="multilevel"/>
    <w:tmpl w:val="6C7932A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74F36463"/>
    <w:multiLevelType w:val="multilevel"/>
    <w:tmpl w:val="74F3646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nsid w:val="7BD3325F"/>
    <w:multiLevelType w:val="multilevel"/>
    <w:tmpl w:val="7BD3325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3"/>
  </w:num>
  <w:num w:numId="2">
    <w:abstractNumId w:val="18"/>
  </w:num>
  <w:num w:numId="3">
    <w:abstractNumId w:val="11"/>
  </w:num>
  <w:num w:numId="4">
    <w:abstractNumId w:val="7"/>
  </w:num>
  <w:num w:numId="5">
    <w:abstractNumId w:val="4"/>
  </w:num>
  <w:num w:numId="6">
    <w:abstractNumId w:val="6"/>
  </w:num>
  <w:num w:numId="7">
    <w:abstractNumId w:val="19"/>
  </w:num>
  <w:num w:numId="8">
    <w:abstractNumId w:val="1"/>
  </w:num>
  <w:num w:numId="9">
    <w:abstractNumId w:val="5"/>
  </w:num>
  <w:num w:numId="10">
    <w:abstractNumId w:val="12"/>
  </w:num>
  <w:num w:numId="11">
    <w:abstractNumId w:val="2"/>
  </w:num>
  <w:num w:numId="12">
    <w:abstractNumId w:val="16"/>
  </w:num>
  <w:num w:numId="13">
    <w:abstractNumId w:val="14"/>
  </w:num>
  <w:num w:numId="14">
    <w:abstractNumId w:val="9"/>
  </w:num>
  <w:num w:numId="15">
    <w:abstractNumId w:val="0"/>
  </w:num>
  <w:num w:numId="16">
    <w:abstractNumId w:val="15"/>
  </w:num>
  <w:num w:numId="17">
    <w:abstractNumId w:val="10"/>
  </w:num>
  <w:num w:numId="18">
    <w:abstractNumId w:val="8"/>
  </w:num>
  <w:num w:numId="19">
    <w:abstractNumId w:val="3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10C4A"/>
    <w:rsid w:val="000243A1"/>
    <w:rsid w:val="000C47F4"/>
    <w:rsid w:val="000E1DA4"/>
    <w:rsid w:val="001232F8"/>
    <w:rsid w:val="002874A7"/>
    <w:rsid w:val="002A7976"/>
    <w:rsid w:val="00340101"/>
    <w:rsid w:val="003677A1"/>
    <w:rsid w:val="003B1B42"/>
    <w:rsid w:val="0044235F"/>
    <w:rsid w:val="004D7AEB"/>
    <w:rsid w:val="004F1593"/>
    <w:rsid w:val="00561B28"/>
    <w:rsid w:val="005E73C3"/>
    <w:rsid w:val="00602D3B"/>
    <w:rsid w:val="00610C4A"/>
    <w:rsid w:val="00687924"/>
    <w:rsid w:val="006B44D6"/>
    <w:rsid w:val="006D742A"/>
    <w:rsid w:val="006E70F3"/>
    <w:rsid w:val="00803CF8"/>
    <w:rsid w:val="008251D2"/>
    <w:rsid w:val="00982A0F"/>
    <w:rsid w:val="00A104AF"/>
    <w:rsid w:val="00A76ABD"/>
    <w:rsid w:val="00A83F47"/>
    <w:rsid w:val="00AF16DB"/>
    <w:rsid w:val="00B02C57"/>
    <w:rsid w:val="00B05864"/>
    <w:rsid w:val="00B42F54"/>
    <w:rsid w:val="00B638A9"/>
    <w:rsid w:val="00B64EF1"/>
    <w:rsid w:val="00C554D9"/>
    <w:rsid w:val="00C93965"/>
    <w:rsid w:val="00D05F17"/>
    <w:rsid w:val="00DD55E0"/>
    <w:rsid w:val="00E66DB8"/>
    <w:rsid w:val="00E7728F"/>
    <w:rsid w:val="00E77DF2"/>
    <w:rsid w:val="00F626F3"/>
    <w:rsid w:val="00F7375A"/>
    <w:rsid w:val="12037C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ru-RU" w:eastAsia="en-US" w:bidi="ar-SA"/>
    </w:rPr>
  </w:style>
  <w:style w:type="paragraph" w:styleId="2">
    <w:name w:val="heading 2"/>
    <w:next w:val="1"/>
    <w:link w:val="10"/>
    <w:qFormat/>
    <w:uiPriority w:val="0"/>
    <w:pPr>
      <w:spacing w:before="100" w:beforeAutospacing="1" w:after="100" w:afterAutospacing="1" w:line="240" w:lineRule="auto"/>
      <w:outlineLvl w:val="1"/>
    </w:pPr>
    <w:rPr>
      <w:rFonts w:hint="eastAsia" w:ascii="SimSun" w:hAnsi="SimSun" w:eastAsia="SimSun" w:cs="Times New Roman"/>
      <w:b/>
      <w:bCs/>
      <w:i/>
      <w:iCs/>
      <w:kern w:val="0"/>
      <w:sz w:val="36"/>
      <w:szCs w:val="36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Normal (Web)"/>
    <w:uiPriority w:val="0"/>
    <w:pPr>
      <w:spacing w:before="100" w:beforeAutospacing="1" w:after="100" w:afterAutospacing="1" w:line="240" w:lineRule="auto"/>
    </w:pPr>
    <w:rPr>
      <w:rFonts w:ascii="Times New Roman" w:hAnsi="Times New Roman" w:eastAsia="SimSun" w:cs="Times New Roman"/>
      <w:kern w:val="0"/>
      <w:sz w:val="24"/>
      <w:szCs w:val="24"/>
      <w:lang w:val="en-US" w:eastAsia="zh-CN" w:bidi="ar-SA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Заголовок 2 Знак"/>
    <w:basedOn w:val="3"/>
    <w:link w:val="2"/>
    <w:uiPriority w:val="0"/>
    <w:rPr>
      <w:rFonts w:ascii="SimSun" w:hAnsi="SimSun" w:eastAsia="SimSun" w:cs="Times New Roman"/>
      <w:b/>
      <w:bCs/>
      <w:i/>
      <w:iCs/>
      <w:kern w:val="0"/>
      <w:sz w:val="36"/>
      <w:szCs w:val="36"/>
      <w:lang w:val="en-US" w:eastAsia="zh-CN"/>
    </w:rPr>
  </w:style>
  <w:style w:type="character" w:customStyle="1" w:styleId="11">
    <w:name w:val="Текст выноски Знак"/>
    <w:basedOn w:val="3"/>
    <w:link w:val="7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E40F0E-DD85-40EA-B7C4-E79873D0BE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3063</Words>
  <Characters>17461</Characters>
  <Lines>145</Lines>
  <Paragraphs>40</Paragraphs>
  <TotalTime>136</TotalTime>
  <ScaleCrop>false</ScaleCrop>
  <LinksUpToDate>false</LinksUpToDate>
  <CharactersWithSpaces>20484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2025-04-30T12:25:00Z</dcterms:created>
  <dc:creator>Olga Yak</dc:creator>
  <cp:lastModifiedBy>WPS_1743255275</cp:lastModifiedBy>
  <dcterms:modified xsi:type="dcterms:W3CDTF">2025-09-19T01:45:25Z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E67DC7C81E99492FB62A567E0EB3000C_12</vt:lpwstr>
  </property>
</Properties>
</file>